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115DA" w14:textId="77777777" w:rsidR="003304D3" w:rsidRDefault="00CF0D3E">
      <w:r w:rsidRPr="00BC4435">
        <w:rPr>
          <w:rFonts w:ascii="Arial" w:hAnsi="Arial" w:cs="Arial"/>
          <w:b/>
          <w:bCs/>
          <w:noProof/>
          <w:sz w:val="44"/>
          <w:szCs w:val="44"/>
        </w:rPr>
        <w:drawing>
          <wp:inline distT="0" distB="0" distL="0" distR="0" wp14:anchorId="44B3F307" wp14:editId="467F2271">
            <wp:extent cx="1619250" cy="532040"/>
            <wp:effectExtent l="0" t="0" r="6350" b="1905"/>
            <wp:docPr id="1" name="Picture 1" descr="Highlin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edia releases\hclogo-black.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99513" cy="558412"/>
                    </a:xfrm>
                    <a:prstGeom prst="rect">
                      <a:avLst/>
                    </a:prstGeom>
                    <a:noFill/>
                    <a:ln>
                      <a:noFill/>
                    </a:ln>
                  </pic:spPr>
                </pic:pic>
              </a:graphicData>
            </a:graphic>
          </wp:inline>
        </w:drawing>
      </w:r>
    </w:p>
    <w:p w14:paraId="1BA08CA1" w14:textId="2C895352" w:rsidR="00207F62" w:rsidRPr="00DA14B5" w:rsidRDefault="00542F4B" w:rsidP="000941AD">
      <w:pPr>
        <w:pStyle w:val="MediaRelease"/>
      </w:pPr>
      <w:r w:rsidRPr="00DA14B5">
        <w:t>MEDIA RELEASE</w:t>
      </w:r>
    </w:p>
    <w:p w14:paraId="1C653BDC" w14:textId="141D1FA7" w:rsidR="00207F62" w:rsidRDefault="00542F4B" w:rsidP="00207F62">
      <w:r w:rsidRPr="00A64122">
        <w:rPr>
          <w:rStyle w:val="BookTitle"/>
        </w:rPr>
        <w:t>FOR RELEASE:</w:t>
      </w:r>
      <w:r>
        <w:tab/>
        <w:t>Immediately</w:t>
      </w:r>
    </w:p>
    <w:p w14:paraId="5266E6F6" w14:textId="39D366B4" w:rsidR="00207F62" w:rsidRDefault="00207F62" w:rsidP="00207F62">
      <w:r w:rsidRPr="00A64122">
        <w:rPr>
          <w:rStyle w:val="BookTitle"/>
        </w:rPr>
        <w:t>DATE:</w:t>
      </w:r>
      <w:r>
        <w:tab/>
      </w:r>
      <w:r w:rsidR="009832E7">
        <w:t>October</w:t>
      </w:r>
      <w:r>
        <w:t xml:space="preserve"> </w:t>
      </w:r>
      <w:r w:rsidR="009F2AC6">
        <w:t>2</w:t>
      </w:r>
      <w:r>
        <w:t>, 2018</w:t>
      </w:r>
    </w:p>
    <w:p w14:paraId="5F4CE707" w14:textId="65AB6D6A" w:rsidR="005A1554" w:rsidRDefault="00207F62" w:rsidP="00F40452">
      <w:pPr>
        <w:spacing w:after="0" w:afterAutospacing="0"/>
      </w:pPr>
      <w:r w:rsidRPr="00A64122">
        <w:rPr>
          <w:rStyle w:val="BookTitle"/>
        </w:rPr>
        <w:t>CONTACT:</w:t>
      </w:r>
      <w:r>
        <w:tab/>
      </w:r>
      <w:r w:rsidR="00F40452">
        <w:t xml:space="preserve">Dr. </w:t>
      </w:r>
      <w:r w:rsidR="00F40452">
        <w:rPr>
          <w:rStyle w:val="BodyTextAChar"/>
        </w:rPr>
        <w:t>Tanya Powers</w:t>
      </w:r>
      <w:r w:rsidR="00F40452" w:rsidRPr="001401FD">
        <w:rPr>
          <w:rStyle w:val="BodyTextAChar"/>
        </w:rPr>
        <w:t xml:space="preserve">: (206) </w:t>
      </w:r>
      <w:r w:rsidR="00F40452">
        <w:rPr>
          <w:rStyle w:val="BodyTextAChar"/>
        </w:rPr>
        <w:t>592-3662</w:t>
      </w:r>
      <w:r w:rsidR="00F40452" w:rsidRPr="001401FD">
        <w:rPr>
          <w:rStyle w:val="BodyTextAChar"/>
        </w:rPr>
        <w:t xml:space="preserve">, </w:t>
      </w:r>
      <w:hyperlink r:id="rId5" w:tooltip="Send an email to Tanya Powers" w:history="1">
        <w:r w:rsidR="00F40452" w:rsidRPr="00BB2C0D">
          <w:rPr>
            <w:rStyle w:val="Hyperlink"/>
          </w:rPr>
          <w:t>tpowers@highline.edu</w:t>
        </w:r>
      </w:hyperlink>
    </w:p>
    <w:p w14:paraId="257EAA8B" w14:textId="115D82A1" w:rsidR="00207F62" w:rsidRDefault="005A1554" w:rsidP="00207F62">
      <w:r>
        <w:tab/>
      </w:r>
      <w:r w:rsidR="00207F62">
        <w:t xml:space="preserve">Kari Coglon Cantey: (206) 291-8622, </w:t>
      </w:r>
      <w:hyperlink r:id="rId6" w:tooltip="Send an email to Kari Coglon Cantey" w:history="1">
        <w:r w:rsidR="00DD6D79" w:rsidRPr="006919E5">
          <w:rPr>
            <w:rStyle w:val="Hyperlink"/>
          </w:rPr>
          <w:t>kcantey@highline.edu</w:t>
        </w:r>
      </w:hyperlink>
      <w:r w:rsidR="00DD6D79">
        <w:t xml:space="preserve"> </w:t>
      </w:r>
    </w:p>
    <w:p w14:paraId="508B708A" w14:textId="45AFE1CE" w:rsidR="00542F4B" w:rsidRDefault="00F40452" w:rsidP="00542F4B">
      <w:pPr>
        <w:pStyle w:val="Heading1"/>
      </w:pPr>
      <w:r>
        <w:t xml:space="preserve">Free </w:t>
      </w:r>
      <w:r w:rsidR="00401E26">
        <w:t>Talks</w:t>
      </w:r>
      <w:r>
        <w:t xml:space="preserve"> </w:t>
      </w:r>
      <w:r w:rsidRPr="00A665F6">
        <w:t xml:space="preserve">to </w:t>
      </w:r>
      <w:r w:rsidR="00E77893" w:rsidRPr="00A665F6">
        <w:t>Mark</w:t>
      </w:r>
      <w:r w:rsidRPr="00A665F6">
        <w:t xml:space="preserve"> Indigenous </w:t>
      </w:r>
      <w:r>
        <w:t>Peoples Day at Highline</w:t>
      </w:r>
    </w:p>
    <w:p w14:paraId="3DE63E85" w14:textId="07636DB2" w:rsidR="00207F62" w:rsidRPr="00401E26" w:rsidRDefault="00401E26" w:rsidP="00542F4B">
      <w:pPr>
        <w:pStyle w:val="Heading2"/>
      </w:pPr>
      <w:r w:rsidRPr="00401E26">
        <w:t>College Offers Alternative to Columbus Day Celebration</w:t>
      </w:r>
    </w:p>
    <w:p w14:paraId="265BD2A4" w14:textId="364AF7A5" w:rsidR="00F40452" w:rsidRDefault="00207F62" w:rsidP="004E2A51">
      <w:r>
        <w:t>DES MOINES, Wash. —</w:t>
      </w:r>
      <w:r w:rsidR="00812B32">
        <w:t xml:space="preserve"> </w:t>
      </w:r>
      <w:proofErr w:type="gramStart"/>
      <w:r w:rsidR="00F40452" w:rsidRPr="00540158">
        <w:t>The</w:t>
      </w:r>
      <w:proofErr w:type="gramEnd"/>
      <w:r w:rsidR="00F40452" w:rsidRPr="00540158">
        <w:t xml:space="preserve"> public is invited to recognize Indigenous Pe</w:t>
      </w:r>
      <w:r w:rsidR="00812B32">
        <w:t>oples Day on October 8</w:t>
      </w:r>
      <w:r w:rsidR="00F40452">
        <w:t>, 2018</w:t>
      </w:r>
      <w:r w:rsidR="00F40452" w:rsidRPr="00540158">
        <w:t xml:space="preserve">, at Highline College. Two Native presenters will offer their unique perspectives. Both talks are free and open to all on the college’s </w:t>
      </w:r>
      <w:hyperlink r:id="rId7" w:history="1">
        <w:r w:rsidR="00F40452" w:rsidRPr="00C92785">
          <w:rPr>
            <w:rStyle w:val="Hyperlink"/>
          </w:rPr>
          <w:t>main campus</w:t>
        </w:r>
      </w:hyperlink>
      <w:r w:rsidR="004E2A51">
        <w:t xml:space="preserve"> in Building 2.</w:t>
      </w:r>
    </w:p>
    <w:p w14:paraId="014F732F" w14:textId="4E907065" w:rsidR="004E2A51" w:rsidRDefault="00F40452" w:rsidP="004E2A51">
      <w:r w:rsidRPr="00540158">
        <w:t xml:space="preserve">Highline began </w:t>
      </w:r>
      <w:hyperlink r:id="rId8" w:anchor="proclamation" w:history="1">
        <w:r w:rsidRPr="00F40452">
          <w:rPr>
            <w:rStyle w:val="Hyperlink"/>
          </w:rPr>
          <w:t>official recognition</w:t>
        </w:r>
      </w:hyperlink>
      <w:r w:rsidRPr="00540158">
        <w:t xml:space="preserve"> of </w:t>
      </w:r>
      <w:r w:rsidR="004E2A51" w:rsidRPr="00540158">
        <w:t>Indigenous Pe</w:t>
      </w:r>
      <w:r w:rsidR="004E2A51">
        <w:t>oples Day</w:t>
      </w:r>
      <w:r w:rsidRPr="00540158">
        <w:t xml:space="preserve"> in 2016. </w:t>
      </w:r>
    </w:p>
    <w:p w14:paraId="08868910" w14:textId="2960CAC3" w:rsidR="00EA1AAF" w:rsidRDefault="00F40452" w:rsidP="00F40452">
      <w:r w:rsidRPr="00540158">
        <w:t>The day offers</w:t>
      </w:r>
      <w:r w:rsidR="00EA1AAF">
        <w:t xml:space="preserve"> the chance to reflect </w:t>
      </w:r>
      <w:r w:rsidR="00EA1AAF" w:rsidRPr="00540158">
        <w:t>on the ongoing struggles of indigenous peoples</w:t>
      </w:r>
      <w:r w:rsidR="00EA1AAF">
        <w:t xml:space="preserve">. It also provide an opportunity </w:t>
      </w:r>
      <w:r w:rsidRPr="00540158">
        <w:t>to celebrate the thriving culture and value that neighboring tribes</w:t>
      </w:r>
      <w:r w:rsidR="00EA1AAF">
        <w:t xml:space="preserve"> and </w:t>
      </w:r>
      <w:r w:rsidR="00EA1AAF" w:rsidRPr="00540158">
        <w:t>other indigenous nations</w:t>
      </w:r>
      <w:r w:rsidR="00EA1AAF">
        <w:t xml:space="preserve"> add to the college. Local tribes include the Duwamish, Muckleshoot and Puyallup.</w:t>
      </w:r>
    </w:p>
    <w:p w14:paraId="2D60CAEA" w14:textId="77777777" w:rsidR="004E2A51" w:rsidRPr="004E2A51" w:rsidRDefault="004E2A51" w:rsidP="004E2A51">
      <w:pPr>
        <w:spacing w:after="0" w:afterAutospacing="0"/>
        <w:rPr>
          <w:b/>
        </w:rPr>
      </w:pPr>
      <w:r w:rsidRPr="004E2A51">
        <w:rPr>
          <w:b/>
        </w:rPr>
        <w:t>10–11 a.m.</w:t>
      </w:r>
    </w:p>
    <w:p w14:paraId="75553611" w14:textId="1F53CA84" w:rsidR="004E2A51" w:rsidRDefault="004E2A51" w:rsidP="004E2A51">
      <w:pPr>
        <w:spacing w:after="0" w:afterAutospacing="0"/>
      </w:pPr>
      <w:r>
        <w:t>“The Muckleshoot” presented by Dr. Denise Bill</w:t>
      </w:r>
      <w:r w:rsidR="00D00F26">
        <w:t xml:space="preserve"> (Muckleshoot)</w:t>
      </w:r>
    </w:p>
    <w:p w14:paraId="7B28DD9E" w14:textId="784A4B7B" w:rsidR="00E77893" w:rsidRDefault="00D91AAA" w:rsidP="004E2A51">
      <w:r>
        <w:t xml:space="preserve">Dr. Denise </w:t>
      </w:r>
      <w:r w:rsidR="004E2A51">
        <w:t xml:space="preserve">Bill will share her knowledge of the culture and history of the Muckleshoot </w:t>
      </w:r>
      <w:r w:rsidR="00401E26">
        <w:t xml:space="preserve">Indian </w:t>
      </w:r>
      <w:r w:rsidR="004E2A51">
        <w:t>Tribe. She currently serves as executive director of higher education at Muckleshoot Tribal College. She has been a teacher, staff development trainer and administrator in public education for more than 20 years, including two years as superintendent of the Muckleshoot Tribal School.</w:t>
      </w:r>
    </w:p>
    <w:p w14:paraId="12899171" w14:textId="515ECA86" w:rsidR="00D91AAA" w:rsidRPr="004E2A51" w:rsidRDefault="00D91AAA" w:rsidP="00D91AAA">
      <w:pPr>
        <w:spacing w:after="0" w:afterAutospacing="0"/>
        <w:rPr>
          <w:b/>
        </w:rPr>
      </w:pPr>
      <w:r w:rsidRPr="004E2A51">
        <w:rPr>
          <w:b/>
        </w:rPr>
        <w:t>1</w:t>
      </w:r>
      <w:r>
        <w:rPr>
          <w:b/>
        </w:rPr>
        <w:t>1 a.m.–12 p</w:t>
      </w:r>
      <w:r w:rsidRPr="004E2A51">
        <w:rPr>
          <w:b/>
        </w:rPr>
        <w:t>.m.</w:t>
      </w:r>
    </w:p>
    <w:p w14:paraId="5B84D91A" w14:textId="6C8CDAF4" w:rsidR="00D91AAA" w:rsidRDefault="00D91AAA" w:rsidP="00D00F26">
      <w:pPr>
        <w:spacing w:after="0" w:afterAutospacing="0"/>
      </w:pPr>
      <w:r>
        <w:t xml:space="preserve">“Two-Spirit” presented by </w:t>
      </w:r>
      <w:r w:rsidRPr="00D91AAA">
        <w:t>Hiram-Calf Looking (Blackfeet)</w:t>
      </w:r>
    </w:p>
    <w:p w14:paraId="72B8BAE6" w14:textId="08BA6498" w:rsidR="00D00F26" w:rsidRPr="00D91AAA" w:rsidRDefault="00D00F26" w:rsidP="00D91AAA">
      <w:r>
        <w:t>Hiram-Calf Looking</w:t>
      </w:r>
      <w:r w:rsidRPr="00D00F26">
        <w:t xml:space="preserve"> of the Northwest Two-Spirit Society will sha</w:t>
      </w:r>
      <w:r>
        <w:t>re</w:t>
      </w:r>
      <w:r w:rsidRPr="00D00F26">
        <w:t xml:space="preserve"> stories of resilience and powerful sacred roles</w:t>
      </w:r>
      <w:r>
        <w:t xml:space="preserve"> of two-spirit people</w:t>
      </w:r>
      <w:r w:rsidRPr="00D00F26">
        <w:t xml:space="preserve">. </w:t>
      </w:r>
      <w:r>
        <w:t>Attendees will learn how</w:t>
      </w:r>
      <w:r w:rsidRPr="00D00F26">
        <w:t xml:space="preserve"> the community-based organization works t</w:t>
      </w:r>
      <w:r>
        <w:t>hrough centering the voices of two-s</w:t>
      </w:r>
      <w:r w:rsidRPr="00D00F26">
        <w:t>pirit</w:t>
      </w:r>
      <w:r>
        <w:t>s</w:t>
      </w:r>
      <w:r w:rsidRPr="00D00F26">
        <w:t xml:space="preserve"> in healing and advocacy.</w:t>
      </w:r>
    </w:p>
    <w:p w14:paraId="423E4210" w14:textId="77777777" w:rsidR="00207F62" w:rsidRDefault="00207F62" w:rsidP="003105F5">
      <w:pPr>
        <w:jc w:val="center"/>
      </w:pPr>
      <w:r>
        <w:t># # #</w:t>
      </w:r>
    </w:p>
    <w:p w14:paraId="19F08C41" w14:textId="77777777" w:rsidR="00FB35D8" w:rsidRDefault="00FB35D8" w:rsidP="00F40452">
      <w:pPr>
        <w:spacing w:after="0" w:afterAutospacing="0"/>
        <w:rPr>
          <w:b/>
        </w:rPr>
      </w:pPr>
      <w:r>
        <w:rPr>
          <w:b/>
        </w:rPr>
        <w:t>Links within this release:</w:t>
      </w:r>
    </w:p>
    <w:p w14:paraId="3C4158B4" w14:textId="1068783A" w:rsidR="00FB35D8" w:rsidRDefault="00FB35D8" w:rsidP="00F40452">
      <w:pPr>
        <w:spacing w:after="0" w:afterAutospacing="0"/>
      </w:pPr>
      <w:r>
        <w:t xml:space="preserve">— </w:t>
      </w:r>
      <w:r w:rsidR="00F40452" w:rsidRPr="00014E6A">
        <w:t xml:space="preserve">Highline College location and directions: </w:t>
      </w:r>
      <w:hyperlink r:id="rId9" w:history="1">
        <w:r w:rsidR="00F40452" w:rsidRPr="00014E6A">
          <w:rPr>
            <w:rStyle w:val="Hyperlink"/>
          </w:rPr>
          <w:t>https://www.highline.edu/campus-guide/locations-and-directions/</w:t>
        </w:r>
      </w:hyperlink>
    </w:p>
    <w:p w14:paraId="31F4C8FC" w14:textId="0D6163F0" w:rsidR="00FB35D8" w:rsidRDefault="00FB35D8" w:rsidP="00F40452">
      <w:pPr>
        <w:spacing w:after="0" w:afterAutospacing="0"/>
      </w:pPr>
      <w:r>
        <w:lastRenderedPageBreak/>
        <w:t xml:space="preserve">— </w:t>
      </w:r>
      <w:r w:rsidR="00F40452">
        <w:t xml:space="preserve">Highline College proclamation: </w:t>
      </w:r>
      <w:hyperlink r:id="rId10" w:anchor="proclamation" w:history="1">
        <w:r w:rsidR="00BD7E4F" w:rsidRPr="00B52AAF">
          <w:rPr>
            <w:rStyle w:val="Hyperlink"/>
          </w:rPr>
          <w:t>https://www.highline.edu/indigenous-peoples-day-2018/#proclamation</w:t>
        </w:r>
      </w:hyperlink>
      <w:bookmarkStart w:id="0" w:name="_GoBack"/>
      <w:bookmarkEnd w:id="0"/>
    </w:p>
    <w:p w14:paraId="1D77D9F0" w14:textId="77777777" w:rsidR="00FB35D8" w:rsidRPr="00FB35D8" w:rsidRDefault="00FB35D8" w:rsidP="00D00F26">
      <w:pPr>
        <w:spacing w:after="0" w:afterAutospacing="0"/>
      </w:pPr>
    </w:p>
    <w:p w14:paraId="3BC9B866" w14:textId="77777777" w:rsidR="00207F62" w:rsidRPr="00207F62" w:rsidRDefault="00207F62">
      <w:pPr>
        <w:rPr>
          <w:i/>
        </w:rPr>
      </w:pPr>
      <w:r w:rsidRPr="00207F62">
        <w:rPr>
          <w:i/>
        </w:rPr>
        <w:t xml:space="preserve">Founded in 1961 as the first community college in King County, Highline College annually serves more than 17,000 students. With over 70 percent students of color, Highline is the most diverse higher education institution in the state. The college offers a wide range of academic transfer, professional-technical education, basic skills and applied bachelor’s degree programs. Alumni include former Seattle Mayor Norm Rice, entrepreneur </w:t>
      </w:r>
      <w:proofErr w:type="spellStart"/>
      <w:r w:rsidRPr="00207F62">
        <w:rPr>
          <w:i/>
        </w:rPr>
        <w:t>Junki</w:t>
      </w:r>
      <w:proofErr w:type="spellEnd"/>
      <w:r w:rsidRPr="00207F62">
        <w:rPr>
          <w:i/>
        </w:rPr>
        <w:t xml:space="preserve"> Yoshida and former Washington state poet laureate Sam Green.</w:t>
      </w:r>
    </w:p>
    <w:sectPr w:rsidR="00207F62" w:rsidRPr="00207F62" w:rsidSect="00E55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D3E"/>
    <w:rsid w:val="000941AD"/>
    <w:rsid w:val="001F2DFC"/>
    <w:rsid w:val="00204ECA"/>
    <w:rsid w:val="00207F62"/>
    <w:rsid w:val="00215EC1"/>
    <w:rsid w:val="002A3AE4"/>
    <w:rsid w:val="003105F5"/>
    <w:rsid w:val="00315C07"/>
    <w:rsid w:val="003F6202"/>
    <w:rsid w:val="00401E26"/>
    <w:rsid w:val="00430CAB"/>
    <w:rsid w:val="00472C2C"/>
    <w:rsid w:val="004E2A51"/>
    <w:rsid w:val="00542F4B"/>
    <w:rsid w:val="005A1554"/>
    <w:rsid w:val="005B7DD8"/>
    <w:rsid w:val="005D5CD4"/>
    <w:rsid w:val="00607F2C"/>
    <w:rsid w:val="006A2CF9"/>
    <w:rsid w:val="007070B7"/>
    <w:rsid w:val="00784114"/>
    <w:rsid w:val="007D6831"/>
    <w:rsid w:val="00812B32"/>
    <w:rsid w:val="00910E2D"/>
    <w:rsid w:val="00941D2D"/>
    <w:rsid w:val="009832E7"/>
    <w:rsid w:val="009F2AC6"/>
    <w:rsid w:val="00A35A01"/>
    <w:rsid w:val="00A64122"/>
    <w:rsid w:val="00A665F6"/>
    <w:rsid w:val="00AD4F8F"/>
    <w:rsid w:val="00BA3AA0"/>
    <w:rsid w:val="00BD7E4F"/>
    <w:rsid w:val="00C60B60"/>
    <w:rsid w:val="00CF0D3E"/>
    <w:rsid w:val="00D00F26"/>
    <w:rsid w:val="00D91AAA"/>
    <w:rsid w:val="00DA14B5"/>
    <w:rsid w:val="00DD6D79"/>
    <w:rsid w:val="00E27460"/>
    <w:rsid w:val="00E55664"/>
    <w:rsid w:val="00E77893"/>
    <w:rsid w:val="00EA1AAF"/>
    <w:rsid w:val="00F40452"/>
    <w:rsid w:val="00FB3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7FFD1"/>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0B7"/>
    <w:pPr>
      <w:tabs>
        <w:tab w:val="left" w:pos="2160"/>
      </w:tabs>
      <w:spacing w:after="100" w:afterAutospacing="1"/>
    </w:pPr>
    <w:rPr>
      <w:rFonts w:ascii="Times New Roman" w:hAnsi="Times New Roman"/>
    </w:rPr>
  </w:style>
  <w:style w:type="paragraph" w:styleId="Heading1">
    <w:name w:val="heading 1"/>
    <w:basedOn w:val="Normal"/>
    <w:next w:val="Normal"/>
    <w:link w:val="Heading1Char"/>
    <w:uiPriority w:val="9"/>
    <w:qFormat/>
    <w:rsid w:val="00941D2D"/>
    <w:pPr>
      <w:keepNext/>
      <w:keepLines/>
      <w:spacing w:before="240" w:after="0" w:afterAutospacing="0"/>
      <w:jc w:val="center"/>
      <w:outlineLvl w:val="0"/>
    </w:pPr>
    <w:rPr>
      <w:rFonts w:ascii="Arial" w:eastAsiaTheme="majorEastAsia" w:hAnsi="Arial" w:cstheme="majorBidi"/>
      <w:b/>
      <w:bCs/>
      <w:sz w:val="28"/>
      <w:szCs w:val="32"/>
    </w:rPr>
  </w:style>
  <w:style w:type="paragraph" w:styleId="Heading2">
    <w:name w:val="heading 2"/>
    <w:basedOn w:val="Normal"/>
    <w:next w:val="Normal"/>
    <w:link w:val="Heading2Char"/>
    <w:uiPriority w:val="9"/>
    <w:unhideWhenUsed/>
    <w:qFormat/>
    <w:rsid w:val="00542F4B"/>
    <w:pPr>
      <w:keepNext/>
      <w:keepLines/>
      <w:spacing w:before="40"/>
      <w:jc w:val="center"/>
      <w:outlineLvl w:val="1"/>
    </w:pPr>
    <w:rPr>
      <w:rFonts w:ascii="Arial" w:eastAsiaTheme="majorEastAsia" w:hAnsi="Arial"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D2D"/>
    <w:rPr>
      <w:rFonts w:ascii="Arial" w:eastAsiaTheme="majorEastAsia" w:hAnsi="Arial" w:cstheme="majorBidi"/>
      <w:b/>
      <w:bCs/>
      <w:sz w:val="28"/>
      <w:szCs w:val="32"/>
    </w:rPr>
  </w:style>
  <w:style w:type="character" w:customStyle="1" w:styleId="Heading2Char">
    <w:name w:val="Heading 2 Char"/>
    <w:basedOn w:val="DefaultParagraphFont"/>
    <w:link w:val="Heading2"/>
    <w:uiPriority w:val="9"/>
    <w:rsid w:val="00542F4B"/>
    <w:rPr>
      <w:rFonts w:ascii="Arial" w:eastAsiaTheme="majorEastAsia" w:hAnsi="Arial" w:cstheme="majorBidi"/>
      <w:sz w:val="26"/>
      <w:szCs w:val="26"/>
    </w:rPr>
  </w:style>
  <w:style w:type="character" w:styleId="BookTitle">
    <w:name w:val="Book Title"/>
    <w:aliases w:val="Release Info"/>
    <w:basedOn w:val="DefaultParagraphFont"/>
    <w:uiPriority w:val="33"/>
    <w:qFormat/>
    <w:rsid w:val="00A64122"/>
    <w:rPr>
      <w:rFonts w:ascii="Arial" w:hAnsi="Arial"/>
      <w:b/>
      <w:bCs/>
      <w:i w:val="0"/>
      <w:iCs w:val="0"/>
      <w:spacing w:val="5"/>
    </w:rPr>
  </w:style>
  <w:style w:type="paragraph" w:customStyle="1" w:styleId="MediaRelease">
    <w:name w:val="Media Release"/>
    <w:basedOn w:val="Normal"/>
    <w:qFormat/>
    <w:rsid w:val="00DA14B5"/>
    <w:pPr>
      <w:pBdr>
        <w:bottom w:val="single" w:sz="4" w:space="1" w:color="auto"/>
      </w:pBdr>
      <w:jc w:val="right"/>
    </w:pPr>
    <w:rPr>
      <w:rFonts w:ascii="Arial" w:hAnsi="Arial" w:cs="Arial"/>
      <w:b/>
      <w:bCs/>
      <w:sz w:val="44"/>
      <w:szCs w:val="44"/>
    </w:rPr>
  </w:style>
  <w:style w:type="paragraph" w:customStyle="1" w:styleId="draft">
    <w:name w:val="draft"/>
    <w:basedOn w:val="Normal"/>
    <w:qFormat/>
    <w:rsid w:val="00941D2D"/>
    <w:pPr>
      <w:spacing w:after="0" w:afterAutospacing="0"/>
      <w:jc w:val="right"/>
    </w:pPr>
    <w:rPr>
      <w:rFonts w:ascii="Arial" w:hAnsi="Arial"/>
      <w:b/>
      <w:bCs/>
      <w:color w:val="FF0000"/>
    </w:rPr>
  </w:style>
  <w:style w:type="character" w:styleId="Hyperlink">
    <w:name w:val="Hyperlink"/>
    <w:basedOn w:val="DefaultParagraphFont"/>
    <w:uiPriority w:val="99"/>
    <w:unhideWhenUsed/>
    <w:rsid w:val="00DD6D79"/>
    <w:rPr>
      <w:color w:val="0563C1" w:themeColor="hyperlink"/>
      <w:u w:val="single"/>
    </w:rPr>
  </w:style>
  <w:style w:type="paragraph" w:styleId="Title">
    <w:name w:val="Title"/>
    <w:basedOn w:val="Normal"/>
    <w:next w:val="Normal"/>
    <w:link w:val="TitleChar"/>
    <w:uiPriority w:val="10"/>
    <w:qFormat/>
    <w:rsid w:val="000941A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1AD"/>
    <w:rPr>
      <w:rFonts w:asciiTheme="majorHAnsi" w:eastAsiaTheme="majorEastAsia" w:hAnsiTheme="majorHAnsi" w:cstheme="majorBidi"/>
      <w:spacing w:val="-10"/>
      <w:kern w:val="28"/>
      <w:sz w:val="56"/>
      <w:szCs w:val="56"/>
    </w:rPr>
  </w:style>
  <w:style w:type="paragraph" w:customStyle="1" w:styleId="BodyTextA">
    <w:name w:val="Body Text A"/>
    <w:basedOn w:val="Normal"/>
    <w:link w:val="BodyTextAChar"/>
    <w:qFormat/>
    <w:rsid w:val="00F40452"/>
    <w:pPr>
      <w:tabs>
        <w:tab w:val="clear" w:pos="2160"/>
      </w:tabs>
      <w:spacing w:after="0" w:afterAutospacing="0"/>
    </w:pPr>
    <w:rPr>
      <w:rFonts w:cs="Times New Roman"/>
    </w:rPr>
  </w:style>
  <w:style w:type="character" w:customStyle="1" w:styleId="BodyTextAChar">
    <w:name w:val="Body Text A Char"/>
    <w:basedOn w:val="DefaultParagraphFont"/>
    <w:link w:val="BodyTextA"/>
    <w:rsid w:val="00F4045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ine.edu/indigenous-peoples-day-2018/" TargetMode="External"/><Relationship Id="rId3" Type="http://schemas.openxmlformats.org/officeDocument/2006/relationships/webSettings" Target="webSettings.xml"/><Relationship Id="rId7" Type="http://schemas.openxmlformats.org/officeDocument/2006/relationships/hyperlink" Target="https://www.highline.edu/campus-guide/locations-and-direction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cantey@highline.edu" TargetMode="External"/><Relationship Id="rId11" Type="http://schemas.openxmlformats.org/officeDocument/2006/relationships/fontTable" Target="fontTable.xml"/><Relationship Id="rId5" Type="http://schemas.openxmlformats.org/officeDocument/2006/relationships/hyperlink" Target="mailto:tpowers@highline.edu" TargetMode="External"/><Relationship Id="rId10" Type="http://schemas.openxmlformats.org/officeDocument/2006/relationships/hyperlink" Target="https://www.highline.edu/indigenous-peoples-day-2018/" TargetMode="External"/><Relationship Id="rId4" Type="http://schemas.openxmlformats.org/officeDocument/2006/relationships/image" Target="media/image1.png"/><Relationship Id="rId9" Type="http://schemas.openxmlformats.org/officeDocument/2006/relationships/hyperlink" Target="https://www.highline.edu/campus-guide/locations-and-dir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412</Words>
  <Characters>2545</Characters>
  <Application>Microsoft Office Word</Application>
  <DocSecurity>0</DocSecurity>
  <Lines>48</Lines>
  <Paragraphs>29</Paragraphs>
  <ScaleCrop>false</ScaleCrop>
  <HeadingPairs>
    <vt:vector size="2" baseType="variant">
      <vt:variant>
        <vt:lpstr>Title</vt:lpstr>
      </vt:variant>
      <vt:variant>
        <vt:i4>1</vt:i4>
      </vt:variant>
    </vt:vector>
  </HeadingPairs>
  <TitlesOfParts>
    <vt:vector size="1" baseType="lpstr">
      <vt:lpstr>Free Talks to Mark Indigenous Peoples Day at Highline</vt:lpstr>
    </vt:vector>
  </TitlesOfParts>
  <Company>Highline College</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Talks to Mark Indigenous Peoples Day at Highline</dc:title>
  <dc:subject>Media Release</dc:subject>
  <dc:creator>Kari Coglon Cantey</dc:creator>
  <cp:keywords/>
  <dc:description/>
  <cp:lastModifiedBy>Cantey, Kari</cp:lastModifiedBy>
  <cp:revision>4</cp:revision>
  <dcterms:created xsi:type="dcterms:W3CDTF">2018-10-02T21:33:00Z</dcterms:created>
  <dcterms:modified xsi:type="dcterms:W3CDTF">2018-10-02T21:47:00Z</dcterms:modified>
</cp:coreProperties>
</file>